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D6" w:rsidRPr="00571ED0" w:rsidRDefault="007560D6" w:rsidP="007560D6">
      <w:pPr>
        <w:jc w:val="center"/>
        <w:rPr>
          <w:rFonts w:ascii="Arial" w:hAnsi="Arial" w:cs="Arial"/>
        </w:rPr>
      </w:pPr>
      <w:r w:rsidRPr="00571ED0">
        <w:rPr>
          <w:rFonts w:ascii="Arial" w:hAnsi="Arial" w:cs="Arial"/>
        </w:rPr>
        <w:t>HAMPSHIRE GUILD OF WEAVERS, SPINNERS AND DYERS</w:t>
      </w:r>
    </w:p>
    <w:p w:rsidR="007560D6" w:rsidRDefault="007560D6" w:rsidP="007560D6">
      <w:pPr>
        <w:pStyle w:val="Default"/>
        <w:jc w:val="center"/>
        <w:rPr>
          <w:rFonts w:ascii="Arial" w:hAnsi="Arial" w:cs="Arial"/>
          <w:sz w:val="22"/>
          <w:szCs w:val="22"/>
        </w:rPr>
      </w:pPr>
    </w:p>
    <w:p w:rsidR="007560D6" w:rsidRDefault="007560D6" w:rsidP="007560D6">
      <w:pPr>
        <w:pStyle w:val="Default"/>
        <w:jc w:val="center"/>
        <w:rPr>
          <w:rFonts w:ascii="Arial" w:hAnsi="Arial" w:cs="Arial"/>
          <w:b/>
          <w:bCs/>
          <w:sz w:val="32"/>
          <w:szCs w:val="32"/>
        </w:rPr>
      </w:pPr>
      <w:bookmarkStart w:id="0" w:name="_GoBack"/>
      <w:bookmarkEnd w:id="0"/>
      <w:r>
        <w:rPr>
          <w:rFonts w:ascii="Arial" w:hAnsi="Arial" w:cs="Arial"/>
          <w:b/>
          <w:bCs/>
          <w:sz w:val="32"/>
          <w:szCs w:val="32"/>
        </w:rPr>
        <w:t>News &amp; Views Meeting</w:t>
      </w:r>
    </w:p>
    <w:p w:rsidR="007560D6" w:rsidRDefault="007560D6" w:rsidP="007560D6">
      <w:pPr>
        <w:pStyle w:val="Default"/>
        <w:jc w:val="center"/>
        <w:rPr>
          <w:rFonts w:ascii="Arial" w:hAnsi="Arial" w:cs="Arial"/>
          <w:sz w:val="32"/>
          <w:szCs w:val="32"/>
        </w:rPr>
      </w:pPr>
    </w:p>
    <w:p w:rsidR="007560D6" w:rsidRDefault="003827ED" w:rsidP="007560D6">
      <w:pPr>
        <w:pStyle w:val="Default"/>
        <w:jc w:val="center"/>
        <w:rPr>
          <w:rFonts w:ascii="Arial" w:hAnsi="Arial" w:cs="Arial"/>
          <w:sz w:val="22"/>
          <w:szCs w:val="22"/>
        </w:rPr>
      </w:pPr>
      <w:r>
        <w:rPr>
          <w:rFonts w:ascii="Arial" w:hAnsi="Arial" w:cs="Arial"/>
          <w:sz w:val="22"/>
          <w:szCs w:val="22"/>
        </w:rPr>
        <w:t>Saturday 20</w:t>
      </w:r>
      <w:r w:rsidR="007560D6" w:rsidRPr="006B3036">
        <w:rPr>
          <w:rFonts w:ascii="Arial" w:hAnsi="Arial" w:cs="Arial"/>
          <w:sz w:val="22"/>
          <w:szCs w:val="22"/>
          <w:vertAlign w:val="superscript"/>
        </w:rPr>
        <w:t>th</w:t>
      </w:r>
      <w:r w:rsidR="007560D6">
        <w:rPr>
          <w:rFonts w:ascii="Arial" w:hAnsi="Arial" w:cs="Arial"/>
          <w:sz w:val="22"/>
          <w:szCs w:val="22"/>
        </w:rPr>
        <w:t xml:space="preserve"> </w:t>
      </w:r>
      <w:r>
        <w:rPr>
          <w:rFonts w:ascii="Arial" w:hAnsi="Arial" w:cs="Arial"/>
          <w:sz w:val="22"/>
          <w:szCs w:val="22"/>
        </w:rPr>
        <w:t>May</w:t>
      </w:r>
      <w:r w:rsidR="007560D6">
        <w:rPr>
          <w:rFonts w:ascii="Arial" w:hAnsi="Arial" w:cs="Arial"/>
          <w:sz w:val="22"/>
          <w:szCs w:val="22"/>
        </w:rPr>
        <w:t xml:space="preserve"> 2017, 10.00am, </w:t>
      </w:r>
      <w:proofErr w:type="spellStart"/>
      <w:r w:rsidR="007560D6">
        <w:rPr>
          <w:rFonts w:ascii="Arial" w:hAnsi="Arial" w:cs="Arial"/>
          <w:sz w:val="22"/>
          <w:szCs w:val="22"/>
        </w:rPr>
        <w:t>Shawford</w:t>
      </w:r>
      <w:proofErr w:type="spellEnd"/>
      <w:r w:rsidR="007560D6">
        <w:rPr>
          <w:rFonts w:ascii="Arial" w:hAnsi="Arial" w:cs="Arial"/>
          <w:sz w:val="22"/>
          <w:szCs w:val="22"/>
        </w:rPr>
        <w:t xml:space="preserve"> Village Hall</w:t>
      </w:r>
    </w:p>
    <w:p w:rsidR="007560D6" w:rsidRDefault="007560D6" w:rsidP="007560D6">
      <w:pPr>
        <w:pStyle w:val="Default"/>
        <w:jc w:val="center"/>
        <w:rPr>
          <w:rFonts w:ascii="Arial" w:hAnsi="Arial" w:cs="Arial"/>
          <w:sz w:val="22"/>
          <w:szCs w:val="22"/>
        </w:rPr>
      </w:pPr>
    </w:p>
    <w:p w:rsidR="007560D6" w:rsidRDefault="007560D6" w:rsidP="007560D6">
      <w:pPr>
        <w:pStyle w:val="Default"/>
        <w:jc w:val="center"/>
        <w:rPr>
          <w:rFonts w:ascii="Arial" w:hAnsi="Arial" w:cs="Arial"/>
          <w:b/>
          <w:bCs/>
          <w:sz w:val="28"/>
          <w:szCs w:val="40"/>
        </w:rPr>
      </w:pPr>
      <w:r>
        <w:rPr>
          <w:rFonts w:ascii="Arial" w:hAnsi="Arial" w:cs="Arial"/>
          <w:b/>
          <w:bCs/>
          <w:sz w:val="28"/>
          <w:szCs w:val="40"/>
        </w:rPr>
        <w:t>Minutes</w:t>
      </w:r>
    </w:p>
    <w:p w:rsidR="007560D6" w:rsidRDefault="007560D6">
      <w:pPr>
        <w:rPr>
          <w:b/>
        </w:rPr>
      </w:pPr>
    </w:p>
    <w:p w:rsidR="005A0B82" w:rsidRPr="00D24C35" w:rsidRDefault="008B4C82">
      <w:pPr>
        <w:rPr>
          <w:b/>
        </w:rPr>
      </w:pPr>
      <w:r w:rsidRPr="00D24C35">
        <w:rPr>
          <w:b/>
        </w:rPr>
        <w:t>Present:</w:t>
      </w:r>
    </w:p>
    <w:p w:rsidR="008B4C82" w:rsidRDefault="008B4C82">
      <w:r>
        <w:t xml:space="preserve">Della Storr; Jenny Crawford; Ann Lovick; Ella </w:t>
      </w:r>
      <w:proofErr w:type="spellStart"/>
      <w:r>
        <w:t>D</w:t>
      </w:r>
      <w:r w:rsidR="003827ED">
        <w:t>oney</w:t>
      </w:r>
      <w:proofErr w:type="spellEnd"/>
      <w:r w:rsidR="003827ED">
        <w:t xml:space="preserve">, Mary </w:t>
      </w:r>
      <w:proofErr w:type="spellStart"/>
      <w:r w:rsidR="003827ED">
        <w:t>Keer</w:t>
      </w:r>
      <w:proofErr w:type="spellEnd"/>
      <w:r>
        <w:t xml:space="preserve">; Felicity Heal; Josie Parker; Veronica </w:t>
      </w:r>
      <w:proofErr w:type="spellStart"/>
      <w:r>
        <w:t>Biddlecombe</w:t>
      </w:r>
      <w:proofErr w:type="spellEnd"/>
      <w:r>
        <w:t>; Sue Brewer;  Beverley Dow</w:t>
      </w:r>
      <w:r w:rsidR="003827ED">
        <w:t>d</w:t>
      </w:r>
      <w:r>
        <w:t xml:space="preserve">ell; Joy Stevens; Jo Finlow; Maya </w:t>
      </w:r>
      <w:proofErr w:type="spellStart"/>
      <w:r>
        <w:t>Whitmarsh</w:t>
      </w:r>
      <w:proofErr w:type="spellEnd"/>
      <w:r>
        <w:t xml:space="preserve">; Sue Knight;  </w:t>
      </w:r>
      <w:r w:rsidR="00134432">
        <w:t xml:space="preserve"> Sue B</w:t>
      </w:r>
      <w:r w:rsidR="003827ED">
        <w:t>utler; Sally Mitchell; Gra</w:t>
      </w:r>
      <w:r w:rsidR="00134432">
        <w:t xml:space="preserve">ce </w:t>
      </w:r>
      <w:proofErr w:type="spellStart"/>
      <w:r w:rsidR="00134432">
        <w:t>Truslove</w:t>
      </w:r>
      <w:proofErr w:type="spellEnd"/>
      <w:r w:rsidR="00134432">
        <w:t>; Hilary Dunwoody; Ruth Jackson; Sue Burkett; Mariana Perry-Zoupanou; Alex McArdle; Catherine Hopkins; Shobna Philips; Hilary Thompson; Denis May; Sylvia May</w:t>
      </w:r>
      <w:r w:rsidR="007E7E1A">
        <w:t xml:space="preserve">; Ruth Holzer; Eileen Holmes; Penny Sargent; Joyce Buckland; Amanda </w:t>
      </w:r>
      <w:proofErr w:type="spellStart"/>
      <w:r w:rsidR="007E7E1A">
        <w:t>Trigg</w:t>
      </w:r>
      <w:proofErr w:type="spellEnd"/>
      <w:r w:rsidR="007E7E1A">
        <w:t xml:space="preserve">; Wendy Barry; Janet Arnold; Ali </w:t>
      </w:r>
      <w:proofErr w:type="spellStart"/>
      <w:r w:rsidR="007E7E1A">
        <w:t>Goetze</w:t>
      </w:r>
      <w:proofErr w:type="spellEnd"/>
      <w:r w:rsidR="007E7E1A">
        <w:t xml:space="preserve">; Coral Newton; Ruth Turner; Fran </w:t>
      </w:r>
      <w:proofErr w:type="spellStart"/>
      <w:r w:rsidR="007E7E1A">
        <w:t>Wellby</w:t>
      </w:r>
      <w:proofErr w:type="spellEnd"/>
      <w:r w:rsidR="007E7E1A">
        <w:t>; Richard Grapes; Gill Walker; Cathie Aldridge; Debbie Lane; S Ha…?</w:t>
      </w:r>
    </w:p>
    <w:p w:rsidR="00134432" w:rsidRDefault="00134432"/>
    <w:p w:rsidR="00134432" w:rsidRDefault="00134432">
      <w:r>
        <w:t>Apologies:</w:t>
      </w:r>
    </w:p>
    <w:p w:rsidR="00134432" w:rsidRDefault="007E7E1A">
      <w:r>
        <w:t xml:space="preserve">Joan Skeen; Sarah </w:t>
      </w:r>
      <w:proofErr w:type="spellStart"/>
      <w:r>
        <w:t>Bourner</w:t>
      </w:r>
      <w:proofErr w:type="spellEnd"/>
      <w:r>
        <w:t>; Karen Parkin; Ellie</w:t>
      </w:r>
    </w:p>
    <w:p w:rsidR="00134432" w:rsidRDefault="00134432"/>
    <w:tbl>
      <w:tblPr>
        <w:tblStyle w:val="TableGrid"/>
        <w:tblW w:w="0" w:type="auto"/>
        <w:tblLook w:val="04A0" w:firstRow="1" w:lastRow="0" w:firstColumn="1" w:lastColumn="0" w:noHBand="0" w:noVBand="1"/>
      </w:tblPr>
      <w:tblGrid>
        <w:gridCol w:w="959"/>
        <w:gridCol w:w="6804"/>
        <w:gridCol w:w="1479"/>
      </w:tblGrid>
      <w:tr w:rsidR="00134432" w:rsidRPr="00D24C35" w:rsidTr="00A90C94">
        <w:tc>
          <w:tcPr>
            <w:tcW w:w="959" w:type="dxa"/>
          </w:tcPr>
          <w:p w:rsidR="00134432" w:rsidRPr="00D24C35" w:rsidRDefault="00A90C94">
            <w:pPr>
              <w:rPr>
                <w:b/>
              </w:rPr>
            </w:pPr>
            <w:r w:rsidRPr="00D24C35">
              <w:rPr>
                <w:b/>
              </w:rPr>
              <w:t>Topic</w:t>
            </w:r>
          </w:p>
        </w:tc>
        <w:tc>
          <w:tcPr>
            <w:tcW w:w="6804" w:type="dxa"/>
          </w:tcPr>
          <w:p w:rsidR="00134432" w:rsidRPr="00D24C35" w:rsidRDefault="00134432">
            <w:pPr>
              <w:rPr>
                <w:b/>
              </w:rPr>
            </w:pPr>
          </w:p>
        </w:tc>
        <w:tc>
          <w:tcPr>
            <w:tcW w:w="1479" w:type="dxa"/>
          </w:tcPr>
          <w:p w:rsidR="00A90C94" w:rsidRPr="00D24C35" w:rsidRDefault="00A90C94">
            <w:pPr>
              <w:rPr>
                <w:b/>
              </w:rPr>
            </w:pPr>
            <w:r w:rsidRPr="00D24C35">
              <w:rPr>
                <w:b/>
              </w:rPr>
              <w:t>Action</w:t>
            </w:r>
          </w:p>
        </w:tc>
      </w:tr>
      <w:tr w:rsidR="00A90C94" w:rsidTr="00A90C94">
        <w:tc>
          <w:tcPr>
            <w:tcW w:w="959" w:type="dxa"/>
          </w:tcPr>
          <w:p w:rsidR="00A90C94" w:rsidRDefault="00A90C94">
            <w:r>
              <w:t>1.</w:t>
            </w:r>
          </w:p>
        </w:tc>
        <w:tc>
          <w:tcPr>
            <w:tcW w:w="6804" w:type="dxa"/>
          </w:tcPr>
          <w:p w:rsidR="00A90C94" w:rsidRPr="00D24C35" w:rsidRDefault="00A90C94">
            <w:pPr>
              <w:rPr>
                <w:b/>
              </w:rPr>
            </w:pPr>
            <w:r w:rsidRPr="00D24C35">
              <w:rPr>
                <w:b/>
              </w:rPr>
              <w:t>Minutes if the Previous Meeting</w:t>
            </w:r>
          </w:p>
        </w:tc>
        <w:tc>
          <w:tcPr>
            <w:tcW w:w="1479" w:type="dxa"/>
          </w:tcPr>
          <w:p w:rsidR="00A90C94" w:rsidRDefault="00A90C94"/>
        </w:tc>
      </w:tr>
      <w:tr w:rsidR="00A90C94" w:rsidTr="00A90C94">
        <w:tc>
          <w:tcPr>
            <w:tcW w:w="959" w:type="dxa"/>
          </w:tcPr>
          <w:p w:rsidR="00A90C94" w:rsidRDefault="00A90C94"/>
        </w:tc>
        <w:tc>
          <w:tcPr>
            <w:tcW w:w="6804" w:type="dxa"/>
          </w:tcPr>
          <w:p w:rsidR="00A90C94" w:rsidRDefault="00A90C94">
            <w:r>
              <w:t>The Minutes of the meeting held on 1</w:t>
            </w:r>
            <w:r w:rsidR="007E7E1A">
              <w:t>8 February require a correction where it should read Caroline not Catherine in AOB</w:t>
            </w:r>
          </w:p>
          <w:p w:rsidR="00A90C94" w:rsidRDefault="00A90C94"/>
        </w:tc>
        <w:tc>
          <w:tcPr>
            <w:tcW w:w="1479" w:type="dxa"/>
          </w:tcPr>
          <w:p w:rsidR="00A90C94" w:rsidRDefault="00A90C94"/>
        </w:tc>
      </w:tr>
      <w:tr w:rsidR="00A90C94" w:rsidTr="00A90C94">
        <w:tc>
          <w:tcPr>
            <w:tcW w:w="959" w:type="dxa"/>
          </w:tcPr>
          <w:p w:rsidR="00A90C94" w:rsidRDefault="00A90C94">
            <w:r>
              <w:t>2.</w:t>
            </w:r>
          </w:p>
        </w:tc>
        <w:tc>
          <w:tcPr>
            <w:tcW w:w="6804" w:type="dxa"/>
          </w:tcPr>
          <w:p w:rsidR="00A90C94" w:rsidRPr="00D24C35" w:rsidRDefault="00A90C94">
            <w:pPr>
              <w:rPr>
                <w:b/>
              </w:rPr>
            </w:pPr>
            <w:r w:rsidRPr="00D24C35">
              <w:rPr>
                <w:b/>
              </w:rPr>
              <w:t>Matters Arising</w:t>
            </w:r>
          </w:p>
        </w:tc>
        <w:tc>
          <w:tcPr>
            <w:tcW w:w="1479" w:type="dxa"/>
          </w:tcPr>
          <w:p w:rsidR="00A90C94" w:rsidRDefault="00A90C94"/>
        </w:tc>
      </w:tr>
      <w:tr w:rsidR="00A90C94" w:rsidTr="00A90C94">
        <w:tc>
          <w:tcPr>
            <w:tcW w:w="959" w:type="dxa"/>
          </w:tcPr>
          <w:p w:rsidR="00A90C94" w:rsidRDefault="00A90C94">
            <w:r>
              <w:t>2.1</w:t>
            </w:r>
          </w:p>
        </w:tc>
        <w:tc>
          <w:tcPr>
            <w:tcW w:w="6804" w:type="dxa"/>
          </w:tcPr>
          <w:p w:rsidR="00A90C94" w:rsidRDefault="007E7E1A" w:rsidP="007E7E1A">
            <w:r>
              <w:t>Ute has taken over the running of the sales table.  Thanks to the people who have been running it.  Ute is producing a procedure to help smooth running.</w:t>
            </w:r>
          </w:p>
        </w:tc>
        <w:tc>
          <w:tcPr>
            <w:tcW w:w="1479" w:type="dxa"/>
          </w:tcPr>
          <w:p w:rsidR="00A90C94" w:rsidRDefault="00846C6D">
            <w:r>
              <w:t>Ute to produce procedure</w:t>
            </w:r>
          </w:p>
        </w:tc>
      </w:tr>
      <w:tr w:rsidR="00A90C94" w:rsidTr="00A90C94">
        <w:tc>
          <w:tcPr>
            <w:tcW w:w="959" w:type="dxa"/>
          </w:tcPr>
          <w:p w:rsidR="00A90C94" w:rsidRDefault="00A90C94">
            <w:r>
              <w:t>2.2</w:t>
            </w:r>
          </w:p>
        </w:tc>
        <w:tc>
          <w:tcPr>
            <w:tcW w:w="6804" w:type="dxa"/>
          </w:tcPr>
          <w:p w:rsidR="00A90C94" w:rsidRPr="007E7E1A" w:rsidRDefault="007E7E1A">
            <w:r w:rsidRPr="007E7E1A">
              <w:t>Facebook – everyone be mindful</w:t>
            </w:r>
            <w:r w:rsidR="00846C6D">
              <w:t xml:space="preserve"> of what you post</w:t>
            </w:r>
          </w:p>
          <w:p w:rsidR="00A90C94" w:rsidRDefault="00A90C94"/>
        </w:tc>
        <w:tc>
          <w:tcPr>
            <w:tcW w:w="1479" w:type="dxa"/>
          </w:tcPr>
          <w:p w:rsidR="00A90C94" w:rsidRDefault="00A90C94"/>
        </w:tc>
      </w:tr>
      <w:tr w:rsidR="00A90C94" w:rsidTr="00A90C94">
        <w:tc>
          <w:tcPr>
            <w:tcW w:w="959" w:type="dxa"/>
          </w:tcPr>
          <w:p w:rsidR="00A90C94" w:rsidRDefault="00A90C94">
            <w:r>
              <w:t>2.3</w:t>
            </w:r>
          </w:p>
        </w:tc>
        <w:tc>
          <w:tcPr>
            <w:tcW w:w="6804" w:type="dxa"/>
          </w:tcPr>
          <w:p w:rsidR="00A90C94" w:rsidRPr="007E7E1A" w:rsidRDefault="007E7E1A">
            <w:r w:rsidRPr="007E7E1A">
              <w:t>A volunteer is required for the noticeboard</w:t>
            </w:r>
          </w:p>
          <w:p w:rsidR="00A90C94" w:rsidRDefault="00A90C94"/>
        </w:tc>
        <w:tc>
          <w:tcPr>
            <w:tcW w:w="1479" w:type="dxa"/>
          </w:tcPr>
          <w:p w:rsidR="00A90C94" w:rsidRDefault="007E7E1A">
            <w:r>
              <w:t>Everyone</w:t>
            </w:r>
          </w:p>
        </w:tc>
      </w:tr>
      <w:tr w:rsidR="007E7E1A" w:rsidTr="00A90C94">
        <w:tc>
          <w:tcPr>
            <w:tcW w:w="959" w:type="dxa"/>
          </w:tcPr>
          <w:p w:rsidR="007E7E1A" w:rsidRDefault="00846C6D">
            <w:r>
              <w:t>2.4</w:t>
            </w:r>
          </w:p>
        </w:tc>
        <w:tc>
          <w:tcPr>
            <w:tcW w:w="6804" w:type="dxa"/>
          </w:tcPr>
          <w:p w:rsidR="007E7E1A" w:rsidRPr="007E7E1A" w:rsidRDefault="007E7E1A">
            <w:r>
              <w:t>Treasurer – Coral has agreed to take over the role of treasurer with some help</w:t>
            </w:r>
          </w:p>
        </w:tc>
        <w:tc>
          <w:tcPr>
            <w:tcW w:w="1479" w:type="dxa"/>
          </w:tcPr>
          <w:p w:rsidR="007E7E1A" w:rsidRDefault="007E7E1A"/>
        </w:tc>
      </w:tr>
      <w:tr w:rsidR="007E7E1A" w:rsidTr="00A90C94">
        <w:tc>
          <w:tcPr>
            <w:tcW w:w="959" w:type="dxa"/>
          </w:tcPr>
          <w:p w:rsidR="007E7E1A" w:rsidRDefault="00846C6D">
            <w:r>
              <w:t>2.5</w:t>
            </w:r>
          </w:p>
        </w:tc>
        <w:tc>
          <w:tcPr>
            <w:tcW w:w="6804" w:type="dxa"/>
          </w:tcPr>
          <w:p w:rsidR="007E7E1A" w:rsidRPr="007E7E1A" w:rsidRDefault="007E7E1A">
            <w:r>
              <w:t>Certificate of achievement – looking for mentors</w:t>
            </w:r>
          </w:p>
        </w:tc>
        <w:tc>
          <w:tcPr>
            <w:tcW w:w="1479" w:type="dxa"/>
          </w:tcPr>
          <w:p w:rsidR="007E7E1A" w:rsidRDefault="007E7E1A">
            <w:r>
              <w:t>Let Association know if you can be one.</w:t>
            </w:r>
          </w:p>
        </w:tc>
      </w:tr>
      <w:tr w:rsidR="007E7E1A" w:rsidTr="00A90C94">
        <w:tc>
          <w:tcPr>
            <w:tcW w:w="959" w:type="dxa"/>
          </w:tcPr>
          <w:p w:rsidR="007E7E1A" w:rsidRDefault="00846C6D">
            <w:r>
              <w:t>2.6</w:t>
            </w:r>
          </w:p>
        </w:tc>
        <w:tc>
          <w:tcPr>
            <w:tcW w:w="6804" w:type="dxa"/>
          </w:tcPr>
          <w:p w:rsidR="007E7E1A" w:rsidRPr="007E7E1A" w:rsidRDefault="007E7E1A" w:rsidP="006B5DFF">
            <w:r>
              <w:t>Association library – we suggested offering it to a university – see AOB</w:t>
            </w:r>
          </w:p>
        </w:tc>
        <w:tc>
          <w:tcPr>
            <w:tcW w:w="1479" w:type="dxa"/>
          </w:tcPr>
          <w:p w:rsidR="007E7E1A" w:rsidRDefault="007E7E1A"/>
        </w:tc>
      </w:tr>
      <w:tr w:rsidR="007E7E1A" w:rsidTr="00A90C94">
        <w:tc>
          <w:tcPr>
            <w:tcW w:w="959" w:type="dxa"/>
          </w:tcPr>
          <w:p w:rsidR="007E7E1A" w:rsidRDefault="00846C6D">
            <w:r>
              <w:t>2.7</w:t>
            </w:r>
          </w:p>
        </w:tc>
        <w:tc>
          <w:tcPr>
            <w:tcW w:w="6804" w:type="dxa"/>
          </w:tcPr>
          <w:p w:rsidR="007E7E1A" w:rsidRDefault="007E7E1A">
            <w:r>
              <w:t>Website – continue checking the website and let Jo know if something does not work and also positive feedback.  Other guilds now linked</w:t>
            </w:r>
          </w:p>
        </w:tc>
        <w:tc>
          <w:tcPr>
            <w:tcW w:w="1479" w:type="dxa"/>
          </w:tcPr>
          <w:p w:rsidR="007E7E1A" w:rsidRDefault="007E7E1A"/>
        </w:tc>
      </w:tr>
      <w:tr w:rsidR="00A90C94" w:rsidTr="00A90C94">
        <w:tc>
          <w:tcPr>
            <w:tcW w:w="959" w:type="dxa"/>
          </w:tcPr>
          <w:p w:rsidR="00A90C94" w:rsidRDefault="00A90C94">
            <w:r>
              <w:t>3.</w:t>
            </w:r>
          </w:p>
        </w:tc>
        <w:tc>
          <w:tcPr>
            <w:tcW w:w="6804" w:type="dxa"/>
          </w:tcPr>
          <w:p w:rsidR="00A90C94" w:rsidRPr="00D24C35" w:rsidRDefault="00A90C94">
            <w:pPr>
              <w:rPr>
                <w:b/>
              </w:rPr>
            </w:pPr>
            <w:r w:rsidRPr="00D24C35">
              <w:rPr>
                <w:b/>
              </w:rPr>
              <w:t>Chairs Report</w:t>
            </w:r>
          </w:p>
        </w:tc>
        <w:tc>
          <w:tcPr>
            <w:tcW w:w="1479" w:type="dxa"/>
          </w:tcPr>
          <w:p w:rsidR="00A90C94" w:rsidRDefault="00A90C94"/>
        </w:tc>
      </w:tr>
      <w:tr w:rsidR="00A90C94" w:rsidTr="00A90C94">
        <w:tc>
          <w:tcPr>
            <w:tcW w:w="959" w:type="dxa"/>
          </w:tcPr>
          <w:p w:rsidR="00A90C94" w:rsidRDefault="00A90C94">
            <w:r>
              <w:t>3.1</w:t>
            </w:r>
          </w:p>
        </w:tc>
        <w:tc>
          <w:tcPr>
            <w:tcW w:w="6804" w:type="dxa"/>
          </w:tcPr>
          <w:p w:rsidR="00846C6D" w:rsidRDefault="00846C6D" w:rsidP="00846C6D">
            <w:pPr>
              <w:rPr>
                <w:b/>
              </w:rPr>
            </w:pPr>
            <w:r w:rsidRPr="00846C6D">
              <w:rPr>
                <w:b/>
              </w:rPr>
              <w:t>Finances</w:t>
            </w:r>
          </w:p>
          <w:p w:rsidR="00D50E16" w:rsidRPr="00846C6D" w:rsidRDefault="00846C6D" w:rsidP="00846C6D">
            <w:r w:rsidRPr="00846C6D">
              <w:t>Catherine has carried out a review of finances.  Committee has decided the best option</w:t>
            </w:r>
            <w:r>
              <w:t xml:space="preserve"> </w:t>
            </w:r>
            <w:r w:rsidRPr="00846C6D">
              <w:t>to cover costs is to increase the door fee to £2.00 for mem</w:t>
            </w:r>
            <w:r>
              <w:t>b</w:t>
            </w:r>
            <w:r w:rsidRPr="00846C6D">
              <w:t xml:space="preserve">ers and £3.50 for non-members.  It was raised that the door fee for non-members is already at £4.00 so leave this as it is.  We will raise a </w:t>
            </w:r>
            <w:r w:rsidRPr="00846C6D">
              <w:lastRenderedPageBreak/>
              <w:t>proposition at the AGM and publish in the newsletter.</w:t>
            </w:r>
          </w:p>
        </w:tc>
        <w:tc>
          <w:tcPr>
            <w:tcW w:w="1479" w:type="dxa"/>
          </w:tcPr>
          <w:p w:rsidR="00D50E16" w:rsidRDefault="00846C6D">
            <w:r>
              <w:lastRenderedPageBreak/>
              <w:t>Publish in newsletter and proposition at AGM</w:t>
            </w:r>
          </w:p>
        </w:tc>
      </w:tr>
      <w:tr w:rsidR="00D50E16" w:rsidTr="00A90C94">
        <w:tc>
          <w:tcPr>
            <w:tcW w:w="959" w:type="dxa"/>
          </w:tcPr>
          <w:p w:rsidR="00D50E16" w:rsidRDefault="00D50E16">
            <w:r>
              <w:t>3.2</w:t>
            </w:r>
          </w:p>
        </w:tc>
        <w:tc>
          <w:tcPr>
            <w:tcW w:w="6804" w:type="dxa"/>
          </w:tcPr>
          <w:p w:rsidR="00D50E16" w:rsidRDefault="00846C6D">
            <w:pPr>
              <w:rPr>
                <w:b/>
              </w:rPr>
            </w:pPr>
            <w:r>
              <w:rPr>
                <w:b/>
              </w:rPr>
              <w:t>Whitchurch Silk Mill</w:t>
            </w:r>
          </w:p>
          <w:p w:rsidR="00846C6D" w:rsidRPr="00846C6D" w:rsidRDefault="00846C6D">
            <w:r w:rsidRPr="00846C6D">
              <w:t>Exhibition fee is £8.</w:t>
            </w:r>
            <w:r>
              <w:t>00.  As this is quite expensive</w:t>
            </w:r>
            <w:r w:rsidRPr="00846C6D">
              <w:t xml:space="preserve"> we would like to offer a subsidy which is capped at £100.  By the June meeting </w:t>
            </w:r>
            <w:r>
              <w:t xml:space="preserve">we </w:t>
            </w:r>
            <w:r w:rsidRPr="00846C6D">
              <w:t>need to know what people are proposing to submit.  Coral has offered to take the items directly to J</w:t>
            </w:r>
            <w:r>
              <w:t xml:space="preserve">anet but would need these items at the June meeting. </w:t>
            </w:r>
          </w:p>
          <w:p w:rsidR="00D50E16" w:rsidRDefault="00D50E16" w:rsidP="00846C6D"/>
        </w:tc>
        <w:tc>
          <w:tcPr>
            <w:tcW w:w="1479" w:type="dxa"/>
          </w:tcPr>
          <w:p w:rsidR="00D50E16" w:rsidRDefault="00D50E16">
            <w:r>
              <w:t>Everyone</w:t>
            </w:r>
          </w:p>
          <w:p w:rsidR="00846C6D" w:rsidRDefault="00846C6D"/>
          <w:p w:rsidR="00846C6D" w:rsidRDefault="00846C6D">
            <w:r>
              <w:t xml:space="preserve">Printed forms to be made available to Mary </w:t>
            </w:r>
            <w:proofErr w:type="spellStart"/>
            <w:r>
              <w:t>Keer</w:t>
            </w:r>
            <w:proofErr w:type="spellEnd"/>
          </w:p>
        </w:tc>
      </w:tr>
      <w:tr w:rsidR="00D50E16" w:rsidTr="00A90C94">
        <w:tc>
          <w:tcPr>
            <w:tcW w:w="959" w:type="dxa"/>
          </w:tcPr>
          <w:p w:rsidR="00D50E16" w:rsidRDefault="00D50E16">
            <w:r>
              <w:t>3.3</w:t>
            </w:r>
          </w:p>
        </w:tc>
        <w:tc>
          <w:tcPr>
            <w:tcW w:w="6804" w:type="dxa"/>
          </w:tcPr>
          <w:p w:rsidR="00D50E16" w:rsidRPr="00D24C35" w:rsidRDefault="00D50E16">
            <w:pPr>
              <w:rPr>
                <w:b/>
              </w:rPr>
            </w:pPr>
            <w:r w:rsidRPr="00D24C35">
              <w:rPr>
                <w:b/>
              </w:rPr>
              <w:t>Volunteers</w:t>
            </w:r>
          </w:p>
          <w:p w:rsidR="00D50E16" w:rsidRDefault="00846C6D" w:rsidP="00D50E16">
            <w:r>
              <w:t>Janet Crowther still appealing for volunteers for the summer school – email her directly janet.crowther@btinternet.com</w:t>
            </w:r>
          </w:p>
          <w:p w:rsidR="00D50E16" w:rsidRDefault="00D50E16"/>
        </w:tc>
        <w:tc>
          <w:tcPr>
            <w:tcW w:w="1479" w:type="dxa"/>
          </w:tcPr>
          <w:p w:rsidR="00D50E16" w:rsidRDefault="00D50E16"/>
          <w:p w:rsidR="00D50E16" w:rsidRDefault="00D50E16"/>
          <w:p w:rsidR="00D50E16" w:rsidRDefault="00D50E16">
            <w:r>
              <w:t>Everyone</w:t>
            </w:r>
          </w:p>
          <w:p w:rsidR="00D50E16" w:rsidRDefault="00D50E16"/>
        </w:tc>
      </w:tr>
      <w:tr w:rsidR="00D50E16" w:rsidTr="00A90C94">
        <w:tc>
          <w:tcPr>
            <w:tcW w:w="959" w:type="dxa"/>
          </w:tcPr>
          <w:p w:rsidR="00D50E16" w:rsidRDefault="00D50E16">
            <w:r>
              <w:t>3.4</w:t>
            </w:r>
          </w:p>
        </w:tc>
        <w:tc>
          <w:tcPr>
            <w:tcW w:w="6804" w:type="dxa"/>
          </w:tcPr>
          <w:p w:rsidR="00D50E16" w:rsidRPr="00A170A1" w:rsidRDefault="006B5DFF">
            <w:pPr>
              <w:rPr>
                <w:b/>
              </w:rPr>
            </w:pPr>
            <w:proofErr w:type="spellStart"/>
            <w:r>
              <w:rPr>
                <w:b/>
              </w:rPr>
              <w:t>Fibrearts</w:t>
            </w:r>
            <w:proofErr w:type="spellEnd"/>
            <w:r>
              <w:rPr>
                <w:b/>
              </w:rPr>
              <w:t xml:space="preserve"> magazine</w:t>
            </w:r>
          </w:p>
          <w:p w:rsidR="00D50E16" w:rsidRDefault="006B5DFF">
            <w:r>
              <w:t xml:space="preserve">Previous discussion as to whether we should subscribe to new </w:t>
            </w:r>
            <w:proofErr w:type="spellStart"/>
            <w:r>
              <w:t>Fibrearts</w:t>
            </w:r>
            <w:proofErr w:type="spellEnd"/>
            <w:r>
              <w:t xml:space="preserve"> magazine.  Feedback from those that had bought it was not to subscribe.</w:t>
            </w:r>
          </w:p>
          <w:p w:rsidR="00D50E16" w:rsidRDefault="00D50E16"/>
        </w:tc>
        <w:tc>
          <w:tcPr>
            <w:tcW w:w="1479" w:type="dxa"/>
          </w:tcPr>
          <w:p w:rsidR="00D50E16" w:rsidRDefault="00D50E16"/>
          <w:p w:rsidR="00D50E16" w:rsidRDefault="00D50E16"/>
        </w:tc>
      </w:tr>
      <w:tr w:rsidR="00D50E16" w:rsidTr="00A90C94">
        <w:tc>
          <w:tcPr>
            <w:tcW w:w="959" w:type="dxa"/>
          </w:tcPr>
          <w:p w:rsidR="00D50E16" w:rsidRDefault="006B5DFF">
            <w:r>
              <w:t>3.5</w:t>
            </w:r>
          </w:p>
        </w:tc>
        <w:tc>
          <w:tcPr>
            <w:tcW w:w="6804" w:type="dxa"/>
          </w:tcPr>
          <w:p w:rsidR="00D50E16" w:rsidRPr="006B5DFF" w:rsidRDefault="006B5DFF">
            <w:pPr>
              <w:rPr>
                <w:b/>
              </w:rPr>
            </w:pPr>
            <w:r w:rsidRPr="006B5DFF">
              <w:rPr>
                <w:b/>
              </w:rPr>
              <w:t>Next year’s committee</w:t>
            </w:r>
          </w:p>
          <w:p w:rsidR="006B5DFF" w:rsidRDefault="006B5DFF">
            <w:r>
              <w:t>Catherine and Mariana would like to step down.  Coral will take over the treasurer role.  Joy would like to stop doing the newsletter.    We have to all stand down under the charity rules.  In 2018 Della, Ruth and Jenny would like to step down.  Think about coming on to the committee and next year</w:t>
            </w:r>
            <w:r w:rsidR="00C025CD">
              <w:t>’</w:t>
            </w:r>
            <w:r>
              <w:t>s vacancies.</w:t>
            </w:r>
          </w:p>
        </w:tc>
        <w:tc>
          <w:tcPr>
            <w:tcW w:w="1479" w:type="dxa"/>
          </w:tcPr>
          <w:p w:rsidR="00D50E16" w:rsidRDefault="00D50E16" w:rsidP="006B5DFF"/>
          <w:p w:rsidR="006B5DFF" w:rsidRDefault="006B5DFF" w:rsidP="006B5DFF"/>
          <w:p w:rsidR="006B5DFF" w:rsidRDefault="006B5DFF" w:rsidP="006B5DFF">
            <w:r>
              <w:t>Everyone</w:t>
            </w:r>
          </w:p>
        </w:tc>
      </w:tr>
      <w:tr w:rsidR="00F856EF" w:rsidTr="00A90C94">
        <w:tc>
          <w:tcPr>
            <w:tcW w:w="959" w:type="dxa"/>
          </w:tcPr>
          <w:p w:rsidR="00F856EF" w:rsidRDefault="00F856EF">
            <w:r>
              <w:t>5.</w:t>
            </w:r>
          </w:p>
        </w:tc>
        <w:tc>
          <w:tcPr>
            <w:tcW w:w="6804" w:type="dxa"/>
          </w:tcPr>
          <w:p w:rsidR="00F856EF" w:rsidRPr="00A170A1" w:rsidRDefault="00F856EF" w:rsidP="00F856EF">
            <w:pPr>
              <w:rPr>
                <w:b/>
              </w:rPr>
            </w:pPr>
            <w:r w:rsidRPr="00A170A1">
              <w:rPr>
                <w:b/>
              </w:rPr>
              <w:t>Treasurers Report</w:t>
            </w:r>
          </w:p>
        </w:tc>
        <w:tc>
          <w:tcPr>
            <w:tcW w:w="1479" w:type="dxa"/>
          </w:tcPr>
          <w:p w:rsidR="00F856EF" w:rsidRDefault="00F856EF"/>
        </w:tc>
      </w:tr>
      <w:tr w:rsidR="00F856EF" w:rsidTr="00A90C94">
        <w:tc>
          <w:tcPr>
            <w:tcW w:w="959" w:type="dxa"/>
          </w:tcPr>
          <w:p w:rsidR="00F856EF" w:rsidRDefault="00F856EF">
            <w:r>
              <w:t>5.1</w:t>
            </w:r>
          </w:p>
        </w:tc>
        <w:tc>
          <w:tcPr>
            <w:tcW w:w="6804" w:type="dxa"/>
          </w:tcPr>
          <w:p w:rsidR="008025CA" w:rsidRDefault="008025CA" w:rsidP="008025CA">
            <w:r>
              <w:t>Balances re</w:t>
            </w:r>
            <w:r w:rsidR="00C025CD">
              <w:t>main</w:t>
            </w:r>
            <w:r>
              <w:t xml:space="preserve"> the same in the bank and we did well in March.  Catherine will help Coral when required.</w:t>
            </w:r>
          </w:p>
          <w:p w:rsidR="00F856EF" w:rsidRDefault="008025CA" w:rsidP="008025CA">
            <w:r>
              <w:t>Current Account - £</w:t>
            </w:r>
          </w:p>
          <w:p w:rsidR="00F856EF" w:rsidRDefault="008025CA" w:rsidP="008025CA">
            <w:r>
              <w:t>Deposit Account - £</w:t>
            </w:r>
          </w:p>
          <w:p w:rsidR="00F856EF" w:rsidRDefault="00F856EF" w:rsidP="00F856EF">
            <w:pPr>
              <w:ind w:left="360"/>
            </w:pPr>
          </w:p>
        </w:tc>
        <w:tc>
          <w:tcPr>
            <w:tcW w:w="1479" w:type="dxa"/>
          </w:tcPr>
          <w:p w:rsidR="00F856EF" w:rsidRDefault="008025CA">
            <w:r>
              <w:t>Catherine to email current figures to Ruth</w:t>
            </w:r>
          </w:p>
        </w:tc>
      </w:tr>
      <w:tr w:rsidR="00F856EF" w:rsidTr="00A90C94">
        <w:tc>
          <w:tcPr>
            <w:tcW w:w="959" w:type="dxa"/>
          </w:tcPr>
          <w:p w:rsidR="00F856EF" w:rsidRDefault="00F856EF">
            <w:r>
              <w:t>6.</w:t>
            </w:r>
          </w:p>
        </w:tc>
        <w:tc>
          <w:tcPr>
            <w:tcW w:w="6804" w:type="dxa"/>
          </w:tcPr>
          <w:p w:rsidR="00F856EF" w:rsidRPr="00A170A1" w:rsidRDefault="00F856EF" w:rsidP="00F856EF">
            <w:pPr>
              <w:rPr>
                <w:b/>
              </w:rPr>
            </w:pPr>
            <w:r w:rsidRPr="00A170A1">
              <w:rPr>
                <w:b/>
              </w:rPr>
              <w:t>Correspondence</w:t>
            </w:r>
          </w:p>
        </w:tc>
        <w:tc>
          <w:tcPr>
            <w:tcW w:w="1479" w:type="dxa"/>
          </w:tcPr>
          <w:p w:rsidR="00F856EF" w:rsidRDefault="00F856EF"/>
        </w:tc>
      </w:tr>
      <w:tr w:rsidR="007C084B" w:rsidTr="00A90C94">
        <w:tc>
          <w:tcPr>
            <w:tcW w:w="959" w:type="dxa"/>
          </w:tcPr>
          <w:p w:rsidR="007C084B" w:rsidRDefault="007C084B">
            <w:r>
              <w:t>6.1</w:t>
            </w:r>
          </w:p>
        </w:tc>
        <w:tc>
          <w:tcPr>
            <w:tcW w:w="6804" w:type="dxa"/>
          </w:tcPr>
          <w:p w:rsidR="007C084B" w:rsidRDefault="008025CA" w:rsidP="00F856EF">
            <w:r>
              <w:t>Janet Crowther querying whether anyone is going to submit to the exhibition at the Silk Mill.</w:t>
            </w:r>
          </w:p>
          <w:p w:rsidR="007C084B" w:rsidRDefault="007C084B" w:rsidP="00F856EF"/>
        </w:tc>
        <w:tc>
          <w:tcPr>
            <w:tcW w:w="1479" w:type="dxa"/>
          </w:tcPr>
          <w:p w:rsidR="007C084B" w:rsidRDefault="008025CA" w:rsidP="00FA6884">
            <w:r>
              <w:t xml:space="preserve">Ruth </w:t>
            </w:r>
            <w:r w:rsidR="00FA6884">
              <w:t>Holzer</w:t>
            </w:r>
            <w:r w:rsidR="00C025CD">
              <w:t xml:space="preserve"> to reply</w:t>
            </w:r>
          </w:p>
        </w:tc>
      </w:tr>
      <w:tr w:rsidR="008025CA" w:rsidTr="00A90C94">
        <w:tc>
          <w:tcPr>
            <w:tcW w:w="959" w:type="dxa"/>
          </w:tcPr>
          <w:p w:rsidR="008025CA" w:rsidRDefault="008025CA">
            <w:r>
              <w:t>6.2</w:t>
            </w:r>
          </w:p>
        </w:tc>
        <w:tc>
          <w:tcPr>
            <w:tcW w:w="6804" w:type="dxa"/>
          </w:tcPr>
          <w:p w:rsidR="008025CA" w:rsidRDefault="00FA6884" w:rsidP="00F856EF">
            <w:r>
              <w:t>Twin Spin</w:t>
            </w:r>
          </w:p>
          <w:p w:rsidR="00FA6884" w:rsidRDefault="00FA6884" w:rsidP="00F856EF">
            <w:r>
              <w:t xml:space="preserve">Enquiry from Stewart in </w:t>
            </w:r>
            <w:proofErr w:type="spellStart"/>
            <w:r>
              <w:t>Lockerley</w:t>
            </w:r>
            <w:proofErr w:type="spellEnd"/>
            <w:r>
              <w:t xml:space="preserve"> who would like to learn.  Hilary Thompson volunteered.</w:t>
            </w:r>
          </w:p>
        </w:tc>
        <w:tc>
          <w:tcPr>
            <w:tcW w:w="1479" w:type="dxa"/>
          </w:tcPr>
          <w:p w:rsidR="008025CA" w:rsidRDefault="00FA6884" w:rsidP="00FA6884">
            <w:r>
              <w:t>Ruth Holzer to send contact details.</w:t>
            </w:r>
          </w:p>
        </w:tc>
      </w:tr>
      <w:tr w:rsidR="007C084B" w:rsidTr="00A90C94">
        <w:tc>
          <w:tcPr>
            <w:tcW w:w="959" w:type="dxa"/>
          </w:tcPr>
          <w:p w:rsidR="007C084B" w:rsidRDefault="007C084B">
            <w:r>
              <w:t>7.</w:t>
            </w:r>
          </w:p>
        </w:tc>
        <w:tc>
          <w:tcPr>
            <w:tcW w:w="6804" w:type="dxa"/>
          </w:tcPr>
          <w:p w:rsidR="007C084B" w:rsidRPr="00A170A1" w:rsidRDefault="007C084B" w:rsidP="00F856EF">
            <w:pPr>
              <w:rPr>
                <w:b/>
              </w:rPr>
            </w:pPr>
            <w:r w:rsidRPr="00A170A1">
              <w:rPr>
                <w:b/>
              </w:rPr>
              <w:t>Website</w:t>
            </w:r>
          </w:p>
        </w:tc>
        <w:tc>
          <w:tcPr>
            <w:tcW w:w="1479" w:type="dxa"/>
          </w:tcPr>
          <w:p w:rsidR="007C084B" w:rsidRDefault="007C084B"/>
        </w:tc>
      </w:tr>
      <w:tr w:rsidR="007C084B" w:rsidTr="00A90C94">
        <w:tc>
          <w:tcPr>
            <w:tcW w:w="959" w:type="dxa"/>
          </w:tcPr>
          <w:p w:rsidR="007C084B" w:rsidRDefault="007C084B">
            <w:r>
              <w:t>7.1</w:t>
            </w:r>
          </w:p>
        </w:tc>
        <w:tc>
          <w:tcPr>
            <w:tcW w:w="6804" w:type="dxa"/>
          </w:tcPr>
          <w:p w:rsidR="007C084B" w:rsidRDefault="00FA6884" w:rsidP="00F856EF">
            <w:r>
              <w:t xml:space="preserve">Updated regularly.  Query about cookies and what this means.  Cookies are there on the website and are </w:t>
            </w:r>
            <w:r w:rsidR="003A2391">
              <w:t>related to</w:t>
            </w:r>
            <w:r>
              <w:t xml:space="preserve"> data protection and storing of information.</w:t>
            </w:r>
          </w:p>
          <w:p w:rsidR="007C084B" w:rsidRDefault="007C084B" w:rsidP="00F856EF"/>
        </w:tc>
        <w:tc>
          <w:tcPr>
            <w:tcW w:w="1479" w:type="dxa"/>
          </w:tcPr>
          <w:p w:rsidR="007C084B" w:rsidRDefault="007C084B">
            <w:r>
              <w:t>Everyone</w:t>
            </w:r>
          </w:p>
        </w:tc>
      </w:tr>
      <w:tr w:rsidR="007C084B" w:rsidTr="00A90C94">
        <w:tc>
          <w:tcPr>
            <w:tcW w:w="959" w:type="dxa"/>
          </w:tcPr>
          <w:p w:rsidR="007C084B" w:rsidRDefault="007C084B">
            <w:r>
              <w:t>8.</w:t>
            </w:r>
          </w:p>
        </w:tc>
        <w:tc>
          <w:tcPr>
            <w:tcW w:w="6804" w:type="dxa"/>
          </w:tcPr>
          <w:p w:rsidR="007C084B" w:rsidRPr="00A170A1" w:rsidRDefault="007C084B" w:rsidP="00F856EF">
            <w:pPr>
              <w:rPr>
                <w:b/>
              </w:rPr>
            </w:pPr>
            <w:r w:rsidRPr="00A170A1">
              <w:rPr>
                <w:b/>
              </w:rPr>
              <w:t>Events</w:t>
            </w:r>
          </w:p>
        </w:tc>
        <w:tc>
          <w:tcPr>
            <w:tcW w:w="1479" w:type="dxa"/>
          </w:tcPr>
          <w:p w:rsidR="007C084B" w:rsidRDefault="007C084B"/>
        </w:tc>
      </w:tr>
      <w:tr w:rsidR="007C084B" w:rsidTr="00A90C94">
        <w:tc>
          <w:tcPr>
            <w:tcW w:w="959" w:type="dxa"/>
          </w:tcPr>
          <w:p w:rsidR="007C084B" w:rsidRDefault="003A2391">
            <w:r>
              <w:t>8.1</w:t>
            </w:r>
          </w:p>
        </w:tc>
        <w:tc>
          <w:tcPr>
            <w:tcW w:w="6804" w:type="dxa"/>
          </w:tcPr>
          <w:p w:rsidR="007C084B" w:rsidRDefault="003A2391" w:rsidP="003A2391">
            <w:r>
              <w:t>Jo Hatten has asked if we can talk about spinning and demonstrate 15</w:t>
            </w:r>
            <w:r w:rsidRPr="003A2391">
              <w:rPr>
                <w:vertAlign w:val="superscript"/>
              </w:rPr>
              <w:t>th</w:t>
            </w:r>
            <w:r>
              <w:t>-16</w:t>
            </w:r>
            <w:r w:rsidRPr="003A2391">
              <w:rPr>
                <w:vertAlign w:val="superscript"/>
              </w:rPr>
              <w:t>th</w:t>
            </w:r>
            <w:r>
              <w:t xml:space="preserve"> June for inner city schools near Andover.  Behind the scenes tour of Langford Castle and expenses paid for. </w:t>
            </w:r>
          </w:p>
        </w:tc>
        <w:tc>
          <w:tcPr>
            <w:tcW w:w="1479" w:type="dxa"/>
          </w:tcPr>
          <w:p w:rsidR="007C084B" w:rsidRDefault="007C084B"/>
        </w:tc>
      </w:tr>
      <w:tr w:rsidR="007C084B" w:rsidTr="00A90C94">
        <w:tc>
          <w:tcPr>
            <w:tcW w:w="959" w:type="dxa"/>
          </w:tcPr>
          <w:p w:rsidR="007C084B" w:rsidRDefault="003A2391">
            <w:r>
              <w:t>8.2</w:t>
            </w:r>
          </w:p>
        </w:tc>
        <w:tc>
          <w:tcPr>
            <w:tcW w:w="6804" w:type="dxa"/>
          </w:tcPr>
          <w:p w:rsidR="007C084B" w:rsidRDefault="003A2391" w:rsidP="00F856EF">
            <w:proofErr w:type="spellStart"/>
            <w:r>
              <w:t>Hilliers</w:t>
            </w:r>
            <w:proofErr w:type="spellEnd"/>
            <w:r>
              <w:t xml:space="preserve"> – Sheets to sign up for the different days</w:t>
            </w:r>
          </w:p>
        </w:tc>
        <w:tc>
          <w:tcPr>
            <w:tcW w:w="1479" w:type="dxa"/>
          </w:tcPr>
          <w:p w:rsidR="007C084B" w:rsidRDefault="007C084B"/>
        </w:tc>
      </w:tr>
      <w:tr w:rsidR="007C084B" w:rsidTr="00A90C94">
        <w:tc>
          <w:tcPr>
            <w:tcW w:w="959" w:type="dxa"/>
          </w:tcPr>
          <w:p w:rsidR="007C084B" w:rsidRDefault="007C084B">
            <w:r>
              <w:br w:type="page"/>
              <w:t>9.</w:t>
            </w:r>
          </w:p>
        </w:tc>
        <w:tc>
          <w:tcPr>
            <w:tcW w:w="6804" w:type="dxa"/>
          </w:tcPr>
          <w:p w:rsidR="007C084B" w:rsidRPr="00A170A1" w:rsidRDefault="007C084B" w:rsidP="00F856EF">
            <w:pPr>
              <w:rPr>
                <w:b/>
              </w:rPr>
            </w:pPr>
            <w:r w:rsidRPr="00A170A1">
              <w:rPr>
                <w:b/>
              </w:rPr>
              <w:t>Youth Guild</w:t>
            </w:r>
          </w:p>
        </w:tc>
        <w:tc>
          <w:tcPr>
            <w:tcW w:w="1479" w:type="dxa"/>
          </w:tcPr>
          <w:p w:rsidR="007C084B" w:rsidRDefault="007C084B"/>
        </w:tc>
      </w:tr>
      <w:tr w:rsidR="007C084B" w:rsidTr="00A90C94">
        <w:tc>
          <w:tcPr>
            <w:tcW w:w="959" w:type="dxa"/>
          </w:tcPr>
          <w:p w:rsidR="007C084B" w:rsidRDefault="003A2391">
            <w:r>
              <w:t>9.1</w:t>
            </w:r>
          </w:p>
        </w:tc>
        <w:tc>
          <w:tcPr>
            <w:tcW w:w="6804" w:type="dxa"/>
          </w:tcPr>
          <w:p w:rsidR="007C084B" w:rsidRDefault="003A2391" w:rsidP="00F856EF">
            <w:r>
              <w:t>Excellent workshop in April.  Pa</w:t>
            </w:r>
            <w:r w:rsidR="00DF38F8">
              <w:t>p</w:t>
            </w:r>
            <w:r>
              <w:t>er dyeing.  Potato and block printed on to paper and then fabric which was made into bags.  Next event spinning on 31</w:t>
            </w:r>
            <w:r w:rsidRPr="003A2391">
              <w:rPr>
                <w:vertAlign w:val="superscript"/>
              </w:rPr>
              <w:t>st</w:t>
            </w:r>
            <w:r>
              <w:t xml:space="preserve"> May for which we need the blending board and drum carder.</w:t>
            </w:r>
          </w:p>
          <w:p w:rsidR="007C084B" w:rsidRDefault="007C084B" w:rsidP="00F856EF"/>
        </w:tc>
        <w:tc>
          <w:tcPr>
            <w:tcW w:w="1479" w:type="dxa"/>
          </w:tcPr>
          <w:p w:rsidR="007C084B" w:rsidRDefault="007C084B"/>
        </w:tc>
      </w:tr>
      <w:tr w:rsidR="007C084B" w:rsidTr="00A90C94">
        <w:tc>
          <w:tcPr>
            <w:tcW w:w="959" w:type="dxa"/>
          </w:tcPr>
          <w:p w:rsidR="007C084B" w:rsidRDefault="00A05DC3">
            <w:r>
              <w:t>10.</w:t>
            </w:r>
          </w:p>
        </w:tc>
        <w:tc>
          <w:tcPr>
            <w:tcW w:w="6804" w:type="dxa"/>
          </w:tcPr>
          <w:p w:rsidR="00A05DC3" w:rsidRPr="003A2391" w:rsidRDefault="003A2391" w:rsidP="00F856EF">
            <w:pPr>
              <w:rPr>
                <w:b/>
              </w:rPr>
            </w:pPr>
            <w:r>
              <w:rPr>
                <w:b/>
              </w:rPr>
              <w:t>Programme planner</w:t>
            </w:r>
          </w:p>
        </w:tc>
        <w:tc>
          <w:tcPr>
            <w:tcW w:w="1479" w:type="dxa"/>
          </w:tcPr>
          <w:p w:rsidR="007C084B" w:rsidRDefault="007C084B"/>
        </w:tc>
      </w:tr>
      <w:tr w:rsidR="003A2391" w:rsidTr="00A90C94">
        <w:tc>
          <w:tcPr>
            <w:tcW w:w="959" w:type="dxa"/>
          </w:tcPr>
          <w:p w:rsidR="003A2391" w:rsidRDefault="003A2391">
            <w:r>
              <w:lastRenderedPageBreak/>
              <w:t>10.1</w:t>
            </w:r>
          </w:p>
        </w:tc>
        <w:tc>
          <w:tcPr>
            <w:tcW w:w="6804" w:type="dxa"/>
          </w:tcPr>
          <w:p w:rsidR="003A2391" w:rsidRPr="00757A90" w:rsidRDefault="003A2391" w:rsidP="003A2391">
            <w:r w:rsidRPr="00757A90">
              <w:t xml:space="preserve">Sending </w:t>
            </w:r>
            <w:r w:rsidRPr="00BB332B">
              <w:t xml:space="preserve">out emails for 2018.  Hoping to get </w:t>
            </w:r>
            <w:proofErr w:type="spellStart"/>
            <w:r w:rsidRPr="00BB332B">
              <w:t>Ditchling</w:t>
            </w:r>
            <w:proofErr w:type="spellEnd"/>
            <w:r w:rsidRPr="00BB332B">
              <w:t xml:space="preserve"> Museum and also a judge from</w:t>
            </w:r>
            <w:r w:rsidRPr="00757A90">
              <w:t xml:space="preserve"> the Great British Sewing Bee.</w:t>
            </w:r>
            <w:r w:rsidR="00757A90" w:rsidRPr="00757A90">
              <w:t xml:space="preserve">  Next month Porpoise Fur</w:t>
            </w:r>
          </w:p>
        </w:tc>
        <w:tc>
          <w:tcPr>
            <w:tcW w:w="1479" w:type="dxa"/>
          </w:tcPr>
          <w:p w:rsidR="003A2391" w:rsidRDefault="003A2391"/>
        </w:tc>
      </w:tr>
      <w:tr w:rsidR="003A2391" w:rsidTr="00A90C94">
        <w:tc>
          <w:tcPr>
            <w:tcW w:w="959" w:type="dxa"/>
          </w:tcPr>
          <w:p w:rsidR="003A2391" w:rsidRDefault="00757A90">
            <w:r>
              <w:t>11.</w:t>
            </w:r>
          </w:p>
        </w:tc>
        <w:tc>
          <w:tcPr>
            <w:tcW w:w="6804" w:type="dxa"/>
          </w:tcPr>
          <w:p w:rsidR="003A2391" w:rsidRPr="00A170A1" w:rsidRDefault="003A2391" w:rsidP="00F856EF">
            <w:pPr>
              <w:rPr>
                <w:b/>
              </w:rPr>
            </w:pPr>
            <w:r w:rsidRPr="00A170A1">
              <w:rPr>
                <w:b/>
              </w:rPr>
              <w:t>Any Other Business</w:t>
            </w:r>
          </w:p>
        </w:tc>
        <w:tc>
          <w:tcPr>
            <w:tcW w:w="1479" w:type="dxa"/>
          </w:tcPr>
          <w:p w:rsidR="003A2391" w:rsidRDefault="003A2391"/>
        </w:tc>
      </w:tr>
      <w:tr w:rsidR="003A2391" w:rsidTr="00A90C94">
        <w:tc>
          <w:tcPr>
            <w:tcW w:w="959" w:type="dxa"/>
          </w:tcPr>
          <w:p w:rsidR="003A2391" w:rsidRDefault="00757A90">
            <w:r>
              <w:t>11.1</w:t>
            </w:r>
          </w:p>
        </w:tc>
        <w:tc>
          <w:tcPr>
            <w:tcW w:w="6804" w:type="dxa"/>
          </w:tcPr>
          <w:p w:rsidR="003A2391" w:rsidRPr="00757A90" w:rsidRDefault="00757A90" w:rsidP="00F856EF">
            <w:r w:rsidRPr="00757A90">
              <w:t>Thank Ruth for sending out all the notices by email</w:t>
            </w:r>
          </w:p>
        </w:tc>
        <w:tc>
          <w:tcPr>
            <w:tcW w:w="1479" w:type="dxa"/>
          </w:tcPr>
          <w:p w:rsidR="003A2391" w:rsidRDefault="003A2391"/>
        </w:tc>
      </w:tr>
      <w:tr w:rsidR="003A2391" w:rsidTr="00A90C94">
        <w:tc>
          <w:tcPr>
            <w:tcW w:w="959" w:type="dxa"/>
          </w:tcPr>
          <w:p w:rsidR="003A2391" w:rsidRDefault="00757A90">
            <w:r>
              <w:t>11.2</w:t>
            </w:r>
          </w:p>
        </w:tc>
        <w:tc>
          <w:tcPr>
            <w:tcW w:w="6804" w:type="dxa"/>
          </w:tcPr>
          <w:p w:rsidR="003A2391" w:rsidRPr="00757A90" w:rsidRDefault="00757A90" w:rsidP="00E61E23">
            <w:r w:rsidRPr="00757A90">
              <w:t>Art A</w:t>
            </w:r>
            <w:r w:rsidR="00E61E23">
              <w:t>sia</w:t>
            </w:r>
            <w:r w:rsidRPr="00757A90">
              <w:t xml:space="preserve"> ar</w:t>
            </w:r>
            <w:r w:rsidR="00E61E23">
              <w:t xml:space="preserve">e having a </w:t>
            </w:r>
            <w:proofErr w:type="spellStart"/>
            <w:r w:rsidR="00E61E23">
              <w:t>M</w:t>
            </w:r>
            <w:r w:rsidRPr="00757A90">
              <w:t>ella</w:t>
            </w:r>
            <w:proofErr w:type="spellEnd"/>
            <w:r w:rsidRPr="00757A90">
              <w:t xml:space="preserve"> on 15</w:t>
            </w:r>
            <w:r w:rsidRPr="00757A90">
              <w:rPr>
                <w:vertAlign w:val="superscript"/>
              </w:rPr>
              <w:t>th</w:t>
            </w:r>
            <w:r w:rsidRPr="00757A90">
              <w:t xml:space="preserve"> July – we can have a stall for free.</w:t>
            </w:r>
          </w:p>
        </w:tc>
        <w:tc>
          <w:tcPr>
            <w:tcW w:w="1479" w:type="dxa"/>
          </w:tcPr>
          <w:p w:rsidR="003A2391" w:rsidRDefault="003A2391"/>
        </w:tc>
      </w:tr>
      <w:tr w:rsidR="00757A90" w:rsidTr="00A90C94">
        <w:tc>
          <w:tcPr>
            <w:tcW w:w="959" w:type="dxa"/>
          </w:tcPr>
          <w:p w:rsidR="00757A90" w:rsidRDefault="00757A90">
            <w:r>
              <w:t>11.3</w:t>
            </w:r>
          </w:p>
        </w:tc>
        <w:tc>
          <w:tcPr>
            <w:tcW w:w="6804" w:type="dxa"/>
          </w:tcPr>
          <w:p w:rsidR="00757A90" w:rsidRDefault="00757A90" w:rsidP="00F856EF">
            <w:pPr>
              <w:rPr>
                <w:b/>
              </w:rPr>
            </w:pPr>
            <w:r>
              <w:rPr>
                <w:b/>
              </w:rPr>
              <w:t>AGM of Association</w:t>
            </w:r>
          </w:p>
          <w:p w:rsidR="00757A90" w:rsidRPr="00757A90" w:rsidRDefault="00757A90" w:rsidP="00F856EF">
            <w:r w:rsidRPr="00757A90">
              <w:t>Josie has written a report which will be in the newsletter.  It was well attended – interesting talk about indigo.  The Association want to encourage Guilds to connect with local colleges.  The Library is going to be kept and called the Stuart Groom Library and housed in a member</w:t>
            </w:r>
            <w:r w:rsidR="00DF38F8">
              <w:t>’</w:t>
            </w:r>
            <w:r w:rsidRPr="00757A90">
              <w:t>s house.  Information on how to borrow the books will be released soon.</w:t>
            </w:r>
          </w:p>
          <w:p w:rsidR="00757A90" w:rsidRDefault="00757A90" w:rsidP="00F856EF">
            <w:pPr>
              <w:rPr>
                <w:b/>
              </w:rPr>
            </w:pPr>
            <w:r w:rsidRPr="00757A90">
              <w:t>Foundation certificate started last year, this will be continued and expanded to also include a dyeing course.</w:t>
            </w:r>
          </w:p>
        </w:tc>
        <w:tc>
          <w:tcPr>
            <w:tcW w:w="1479" w:type="dxa"/>
          </w:tcPr>
          <w:p w:rsidR="00757A90" w:rsidRDefault="00757A90"/>
        </w:tc>
      </w:tr>
      <w:tr w:rsidR="00757A90" w:rsidTr="00A90C94">
        <w:tc>
          <w:tcPr>
            <w:tcW w:w="959" w:type="dxa"/>
          </w:tcPr>
          <w:p w:rsidR="00757A90" w:rsidRDefault="00757A90">
            <w:r>
              <w:t>11.4</w:t>
            </w:r>
          </w:p>
        </w:tc>
        <w:tc>
          <w:tcPr>
            <w:tcW w:w="6804" w:type="dxa"/>
          </w:tcPr>
          <w:p w:rsidR="00757A90" w:rsidRDefault="00757A90" w:rsidP="00F856EF">
            <w:pPr>
              <w:rPr>
                <w:b/>
              </w:rPr>
            </w:pPr>
            <w:r>
              <w:rPr>
                <w:b/>
              </w:rPr>
              <w:t>Winchester Art school</w:t>
            </w:r>
          </w:p>
          <w:p w:rsidR="00757A90" w:rsidRPr="00757A90" w:rsidRDefault="00757A90" w:rsidP="00F856EF">
            <w:r w:rsidRPr="00757A90">
              <w:t>Jenny contacted – lots of weave ends available which can be used for spinning.  Jenny has spun some which the students will now use for weaving.  Fostering the relationship.</w:t>
            </w:r>
          </w:p>
        </w:tc>
        <w:tc>
          <w:tcPr>
            <w:tcW w:w="1479" w:type="dxa"/>
          </w:tcPr>
          <w:p w:rsidR="00757A90" w:rsidRDefault="00757A90"/>
        </w:tc>
      </w:tr>
    </w:tbl>
    <w:p w:rsidR="00134432" w:rsidRDefault="00134432"/>
    <w:p w:rsidR="00134432" w:rsidRDefault="00A05DC3">
      <w:r>
        <w:t>Minute secretary for the meeting:</w:t>
      </w:r>
    </w:p>
    <w:p w:rsidR="00242022" w:rsidRDefault="00757A90">
      <w:r>
        <w:t>Ruth Holzer</w:t>
      </w:r>
    </w:p>
    <w:p w:rsidR="00C05562" w:rsidRDefault="00C05562"/>
    <w:p w:rsidR="00C05562" w:rsidRDefault="00C05562" w:rsidP="00C05562">
      <w:r>
        <w:t>AGM July 15th</w:t>
      </w:r>
    </w:p>
    <w:p w:rsidR="00C05562" w:rsidRDefault="00C05562">
      <w:r>
        <w:t>News &amp; Views meeting November 18</w:t>
      </w:r>
      <w:r w:rsidRPr="00C05562">
        <w:rPr>
          <w:vertAlign w:val="superscript"/>
        </w:rPr>
        <w:t>th</w:t>
      </w:r>
    </w:p>
    <w:p w:rsidR="00242022" w:rsidRDefault="00242022">
      <w:r>
        <w:br w:type="page"/>
      </w:r>
    </w:p>
    <w:sectPr w:rsidR="00242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C18"/>
    <w:multiLevelType w:val="hybridMultilevel"/>
    <w:tmpl w:val="46F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A2833"/>
    <w:multiLevelType w:val="hybridMultilevel"/>
    <w:tmpl w:val="E4EA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90F5B"/>
    <w:multiLevelType w:val="hybridMultilevel"/>
    <w:tmpl w:val="F4423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5E"/>
    <w:rsid w:val="00057274"/>
    <w:rsid w:val="00134432"/>
    <w:rsid w:val="001D05F6"/>
    <w:rsid w:val="001D095E"/>
    <w:rsid w:val="002366ED"/>
    <w:rsid w:val="00242022"/>
    <w:rsid w:val="00347349"/>
    <w:rsid w:val="003827ED"/>
    <w:rsid w:val="003A2391"/>
    <w:rsid w:val="00574144"/>
    <w:rsid w:val="005A0B82"/>
    <w:rsid w:val="006B5DFF"/>
    <w:rsid w:val="007560D6"/>
    <w:rsid w:val="00757A90"/>
    <w:rsid w:val="007C084B"/>
    <w:rsid w:val="007E7E1A"/>
    <w:rsid w:val="008025CA"/>
    <w:rsid w:val="00846C6D"/>
    <w:rsid w:val="008B4C82"/>
    <w:rsid w:val="00A05DC3"/>
    <w:rsid w:val="00A170A1"/>
    <w:rsid w:val="00A90C94"/>
    <w:rsid w:val="00AB2FDC"/>
    <w:rsid w:val="00BB332B"/>
    <w:rsid w:val="00C025CD"/>
    <w:rsid w:val="00C05562"/>
    <w:rsid w:val="00D24C35"/>
    <w:rsid w:val="00D50E16"/>
    <w:rsid w:val="00DF38F8"/>
    <w:rsid w:val="00E61E23"/>
    <w:rsid w:val="00F82094"/>
    <w:rsid w:val="00F856EF"/>
    <w:rsid w:val="00FA6884"/>
    <w:rsid w:val="00FC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94E72-D0BC-4B1A-B951-09E4AE7F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4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E16"/>
    <w:pPr>
      <w:ind w:left="720"/>
      <w:contextualSpacing/>
    </w:pPr>
  </w:style>
  <w:style w:type="paragraph" w:customStyle="1" w:styleId="Default">
    <w:name w:val="Default"/>
    <w:rsid w:val="007560D6"/>
    <w:pPr>
      <w:autoSpaceDE w:val="0"/>
      <w:autoSpaceDN w:val="0"/>
      <w:adjustRightInd w:val="0"/>
      <w:spacing w:line="240" w:lineRule="auto"/>
    </w:pPr>
    <w:rPr>
      <w:rFonts w:ascii="Calibri" w:eastAsia="Times New Roman" w:hAnsi="Calibri"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finlow</cp:lastModifiedBy>
  <cp:revision>2</cp:revision>
  <dcterms:created xsi:type="dcterms:W3CDTF">2017-06-19T10:15:00Z</dcterms:created>
  <dcterms:modified xsi:type="dcterms:W3CDTF">2017-06-19T10:15:00Z</dcterms:modified>
</cp:coreProperties>
</file>